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0001849447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150"/>
        <w:gridCol w:w="3055"/>
      </w:tblGrid>
      <w:tr>
        <w:trPr/>
        <w:tc>
          <w:tcPr>
            <w:tcW w:w="7150" w:type="dxa"/>
            <w:tcBorders/>
            <w:vAlign w:val="center"/>
          </w:tcPr>
          <w:p>
            <w:pPr>
              <w:pStyle w:val="TableContents"/>
              <w:bidi w:val="0"/>
              <w:spacing w:before="0" w:after="283"/>
              <w:jc w:val="left"/>
              <w:rPr/>
            </w:pPr>
            <w:r>
              <w:rPr/>
              <w:t>Name of Issuer</w:t>
            </w:r>
          </w:p>
        </w:tc>
        <w:tc>
          <w:tcPr>
            <w:tcW w:w="3055" w:type="dxa"/>
            <w:tcBorders/>
            <w:vAlign w:val="center"/>
          </w:tcPr>
          <w:p>
            <w:pPr>
              <w:pStyle w:val="TableContents"/>
              <w:bidi w:val="0"/>
              <w:spacing w:before="0" w:after="0"/>
              <w:jc w:val="left"/>
              <w:rPr/>
            </w:pPr>
            <w:r>
              <w:rPr/>
              <w:t>ThredUp Inc.</w:t>
            </w:r>
          </w:p>
        </w:tc>
      </w:tr>
      <w:tr>
        <w:trPr/>
        <w:tc>
          <w:tcPr>
            <w:tcW w:w="7150" w:type="dxa"/>
            <w:tcBorders/>
            <w:vAlign w:val="center"/>
          </w:tcPr>
          <w:p>
            <w:pPr>
              <w:pStyle w:val="TableContents"/>
              <w:bidi w:val="0"/>
              <w:spacing w:before="0" w:after="283"/>
              <w:jc w:val="left"/>
              <w:rPr/>
            </w:pPr>
            <w:r>
              <w:rPr/>
              <w:t>SEC File Number</w:t>
            </w:r>
          </w:p>
        </w:tc>
        <w:tc>
          <w:tcPr>
            <w:tcW w:w="3055" w:type="dxa"/>
            <w:tcBorders/>
            <w:vAlign w:val="center"/>
          </w:tcPr>
          <w:p>
            <w:pPr>
              <w:pStyle w:val="TableContents"/>
              <w:bidi w:val="0"/>
              <w:spacing w:before="0" w:after="283"/>
              <w:jc w:val="left"/>
              <w:rPr>
                <w:sz w:val="4"/>
                <w:szCs w:val="4"/>
              </w:rPr>
            </w:pPr>
            <w:r>
              <w:rPr>
                <w:sz w:val="4"/>
                <w:szCs w:val="4"/>
              </w:rPr>
            </w:r>
          </w:p>
        </w:tc>
      </w:tr>
      <w:tr>
        <w:trPr/>
        <w:tc>
          <w:tcPr>
            <w:tcW w:w="7150" w:type="dxa"/>
            <w:tcBorders/>
            <w:vAlign w:val="center"/>
          </w:tcPr>
          <w:p>
            <w:pPr>
              <w:pStyle w:val="TableContents"/>
              <w:bidi w:val="0"/>
              <w:spacing w:before="0" w:after="283"/>
              <w:jc w:val="left"/>
              <w:rPr/>
            </w:pPr>
            <w:r>
              <w:rPr/>
              <w:t>Address of Issuer</w:t>
            </w:r>
          </w:p>
        </w:tc>
        <w:tc>
          <w:tcPr>
            <w:tcW w:w="3055" w:type="dxa"/>
            <w:tcBorders/>
            <w:vAlign w:val="center"/>
          </w:tcPr>
          <w:p>
            <w:pPr>
              <w:pStyle w:val="TableContents"/>
              <w:bidi w:val="0"/>
              <w:spacing w:before="0" w:after="0"/>
              <w:jc w:val="left"/>
              <w:rPr/>
            </w:pPr>
            <w:r>
              <w:rPr/>
              <w:t>969 Broadway</w:t>
              <w:br/>
              <w:t>Suite 200</w:t>
              <w:br/>
              <w:t>Oakland</w:t>
              <w:br/>
              <w:t xml:space="preserve">CALIFORNIA </w:t>
              <w:br/>
              <w:t>94607</w:t>
            </w:r>
          </w:p>
        </w:tc>
      </w:tr>
      <w:tr>
        <w:trPr/>
        <w:tc>
          <w:tcPr>
            <w:tcW w:w="7150" w:type="dxa"/>
            <w:tcBorders/>
            <w:vAlign w:val="center"/>
          </w:tcPr>
          <w:p>
            <w:pPr>
              <w:pStyle w:val="TableContents"/>
              <w:bidi w:val="0"/>
              <w:spacing w:before="0" w:after="283"/>
              <w:jc w:val="left"/>
              <w:rPr/>
            </w:pPr>
            <w:r>
              <w:rPr/>
              <w:t>Phone</w:t>
            </w:r>
          </w:p>
        </w:tc>
        <w:tc>
          <w:tcPr>
            <w:tcW w:w="3055" w:type="dxa"/>
            <w:tcBorders/>
            <w:vAlign w:val="center"/>
          </w:tcPr>
          <w:p>
            <w:pPr>
              <w:pStyle w:val="TableContents"/>
              <w:bidi w:val="0"/>
              <w:spacing w:before="0" w:after="0"/>
              <w:jc w:val="left"/>
              <w:rPr/>
            </w:pPr>
            <w:r>
              <w:rPr/>
              <w:t>415-402-5202</w:t>
            </w:r>
          </w:p>
        </w:tc>
      </w:tr>
      <w:tr>
        <w:trPr/>
        <w:tc>
          <w:tcPr>
            <w:tcW w:w="7150" w:type="dxa"/>
            <w:tcBorders/>
            <w:vAlign w:val="center"/>
          </w:tcPr>
          <w:p>
            <w:pPr>
              <w:pStyle w:val="TableContents"/>
              <w:bidi w:val="0"/>
              <w:spacing w:before="0" w:after="283"/>
              <w:jc w:val="left"/>
              <w:rPr/>
            </w:pPr>
            <w:r>
              <w:rPr/>
              <w:t>Name of Person for Whose Account the Securities are To Be Sold</w:t>
            </w:r>
          </w:p>
        </w:tc>
        <w:tc>
          <w:tcPr>
            <w:tcW w:w="3055" w:type="dxa"/>
            <w:tcBorders/>
            <w:vAlign w:val="center"/>
          </w:tcPr>
          <w:p>
            <w:pPr>
              <w:pStyle w:val="TableContents"/>
              <w:bidi w:val="0"/>
              <w:spacing w:before="0" w:after="0"/>
              <w:jc w:val="left"/>
              <w:rPr/>
            </w:pPr>
            <w:r>
              <w:rPr/>
              <w:t>James G Reinhart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150" w:type="dxa"/>
            <w:tcBorders/>
            <w:vAlign w:val="center"/>
          </w:tcPr>
          <w:p>
            <w:pPr>
              <w:pStyle w:val="TableContents"/>
              <w:bidi w:val="0"/>
              <w:spacing w:before="0" w:after="283"/>
              <w:jc w:val="left"/>
              <w:rPr/>
            </w:pPr>
            <w:r>
              <w:rPr/>
              <w:t>Relationship to Issuer</w:t>
            </w:r>
          </w:p>
        </w:tc>
        <w:tc>
          <w:tcPr>
            <w:tcW w:w="3055" w:type="dxa"/>
            <w:tcBorders/>
            <w:vAlign w:val="center"/>
          </w:tcPr>
          <w:p>
            <w:pPr>
              <w:pStyle w:val="TableContents"/>
              <w:bidi w:val="0"/>
              <w:spacing w:before="0" w:after="0"/>
              <w:jc w:val="left"/>
              <w:rPr/>
            </w:pPr>
            <w:r>
              <w:rPr/>
              <w:t>Officer</w:t>
            </w:r>
          </w:p>
        </w:tc>
      </w:tr>
      <w:tr>
        <w:trPr/>
        <w:tc>
          <w:tcPr>
            <w:tcW w:w="7150" w:type="dxa"/>
            <w:tcBorders/>
            <w:vAlign w:val="center"/>
          </w:tcPr>
          <w:p>
            <w:pPr>
              <w:pStyle w:val="TableContents"/>
              <w:bidi w:val="0"/>
              <w:spacing w:before="0" w:after="283"/>
              <w:jc w:val="left"/>
              <w:rPr/>
            </w:pPr>
            <w:r>
              <w:rPr/>
              <w:t>Relationship to Issuer</w:t>
            </w:r>
          </w:p>
        </w:tc>
        <w:tc>
          <w:tcPr>
            <w:tcW w:w="3055"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Class A common stock</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171062</w:t>
            </w:r>
          </w:p>
        </w:tc>
        <w:tc>
          <w:tcPr>
            <w:tcW w:w="1381" w:type="dxa"/>
            <w:tcBorders/>
            <w:vAlign w:val="center"/>
          </w:tcPr>
          <w:p>
            <w:pPr>
              <w:pStyle w:val="TableContents"/>
              <w:bidi w:val="0"/>
              <w:spacing w:before="0" w:after="283"/>
              <w:jc w:val="left"/>
              <w:rPr/>
            </w:pPr>
            <w:r>
              <w:rPr/>
              <w:t>441543.53</w:t>
            </w:r>
          </w:p>
        </w:tc>
        <w:tc>
          <w:tcPr>
            <w:tcW w:w="1556" w:type="dxa"/>
            <w:tcBorders/>
            <w:vAlign w:val="center"/>
          </w:tcPr>
          <w:p>
            <w:pPr>
              <w:pStyle w:val="TableContents"/>
              <w:bidi w:val="0"/>
              <w:spacing w:before="0" w:after="283"/>
              <w:jc w:val="left"/>
              <w:rPr/>
            </w:pPr>
            <w:r>
              <w:rPr/>
              <w:t>111056127</w:t>
            </w:r>
          </w:p>
        </w:tc>
        <w:tc>
          <w:tcPr>
            <w:tcW w:w="1569" w:type="dxa"/>
            <w:tcBorders/>
            <w:vAlign w:val="center"/>
          </w:tcPr>
          <w:p>
            <w:pPr>
              <w:pStyle w:val="TableContents"/>
              <w:bidi w:val="0"/>
              <w:spacing w:before="0" w:after="283"/>
              <w:jc w:val="left"/>
              <w:rPr/>
            </w:pPr>
            <w:r>
              <w:rPr/>
              <w:t>09/02/2026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42"/>
        <w:gridCol w:w="1109"/>
        <w:gridCol w:w="1440"/>
        <w:gridCol w:w="1160"/>
        <w:gridCol w:w="518"/>
        <w:gridCol w:w="1109"/>
        <w:gridCol w:w="1157"/>
        <w:gridCol w:w="1050"/>
        <w:gridCol w:w="1620"/>
      </w:tblGrid>
      <w:tr>
        <w:trPr/>
        <w:tc>
          <w:tcPr>
            <w:tcW w:w="1042" w:type="dxa"/>
            <w:tcBorders/>
            <w:vAlign w:val="center"/>
          </w:tcPr>
          <w:p>
            <w:pPr>
              <w:pStyle w:val="TableHeading"/>
              <w:suppressLineNumbers/>
              <w:bidi w:val="0"/>
              <w:spacing w:before="0" w:after="283"/>
              <w:jc w:val="center"/>
              <w:rPr/>
            </w:pPr>
            <w:r>
              <w:rPr/>
              <w:t>Title of the Class</w:t>
            </w:r>
          </w:p>
        </w:tc>
        <w:tc>
          <w:tcPr>
            <w:tcW w:w="1109" w:type="dxa"/>
            <w:tcBorders/>
            <w:vAlign w:val="center"/>
          </w:tcPr>
          <w:p>
            <w:pPr>
              <w:pStyle w:val="TableHeading"/>
              <w:suppressLineNumbers/>
              <w:bidi w:val="0"/>
              <w:spacing w:before="0" w:after="283"/>
              <w:jc w:val="center"/>
              <w:rPr/>
            </w:pPr>
            <w:r>
              <w:rPr/>
              <w:t>Date you Acquired</w:t>
            </w:r>
          </w:p>
        </w:tc>
        <w:tc>
          <w:tcPr>
            <w:tcW w:w="1440" w:type="dxa"/>
            <w:tcBorders/>
            <w:vAlign w:val="center"/>
          </w:tcPr>
          <w:p>
            <w:pPr>
              <w:pStyle w:val="TableHeading"/>
              <w:suppressLineNumbers/>
              <w:bidi w:val="0"/>
              <w:spacing w:before="0" w:after="283"/>
              <w:jc w:val="center"/>
              <w:rPr/>
            </w:pPr>
            <w:r>
              <w:rPr/>
              <w:t>Nature of Acquisition Transaction</w:t>
            </w:r>
          </w:p>
        </w:tc>
        <w:tc>
          <w:tcPr>
            <w:tcW w:w="1160" w:type="dxa"/>
            <w:tcBorders/>
            <w:vAlign w:val="center"/>
          </w:tcPr>
          <w:p>
            <w:pPr>
              <w:pStyle w:val="TableHeading"/>
              <w:suppressLineNumbers/>
              <w:bidi w:val="0"/>
              <w:spacing w:before="0" w:after="283"/>
              <w:jc w:val="center"/>
              <w:rPr/>
            </w:pPr>
            <w:r>
              <w:rPr/>
              <w:t>Name of Person from Whom Acquired</w:t>
            </w:r>
          </w:p>
        </w:tc>
        <w:tc>
          <w:tcPr>
            <w:tcW w:w="518" w:type="dxa"/>
            <w:tcBorders/>
            <w:vAlign w:val="center"/>
          </w:tcPr>
          <w:p>
            <w:pPr>
              <w:pStyle w:val="TableHeading"/>
              <w:suppressLineNumbers/>
              <w:bidi w:val="0"/>
              <w:spacing w:before="0" w:after="283"/>
              <w:jc w:val="center"/>
              <w:rPr/>
            </w:pPr>
            <w:r>
              <w:rPr/>
              <w:t>Is this a Gift?</w:t>
            </w:r>
          </w:p>
        </w:tc>
        <w:tc>
          <w:tcPr>
            <w:tcW w:w="1109" w:type="dxa"/>
            <w:tcBorders/>
            <w:vAlign w:val="center"/>
          </w:tcPr>
          <w:p>
            <w:pPr>
              <w:pStyle w:val="TableHeading"/>
              <w:suppressLineNumbers/>
              <w:bidi w:val="0"/>
              <w:spacing w:before="0" w:after="283"/>
              <w:jc w:val="center"/>
              <w:rPr/>
            </w:pPr>
            <w:r>
              <w:rPr/>
              <w:t>Date Donor Acquired</w:t>
            </w:r>
          </w:p>
        </w:tc>
        <w:tc>
          <w:tcPr>
            <w:tcW w:w="1157" w:type="dxa"/>
            <w:tcBorders/>
            <w:vAlign w:val="center"/>
          </w:tcPr>
          <w:p>
            <w:pPr>
              <w:pStyle w:val="TableHeading"/>
              <w:suppressLineNumbers/>
              <w:bidi w:val="0"/>
              <w:spacing w:before="0" w:after="283"/>
              <w:jc w:val="center"/>
              <w:rPr/>
            </w:pPr>
            <w:r>
              <w:rPr/>
              <w:t>Amount of Securities Acquired</w:t>
            </w:r>
          </w:p>
        </w:tc>
        <w:tc>
          <w:tcPr>
            <w:tcW w:w="1050" w:type="dxa"/>
            <w:tcBorders/>
            <w:vAlign w:val="center"/>
          </w:tcPr>
          <w:p>
            <w:pPr>
              <w:pStyle w:val="TableHeading"/>
              <w:suppressLineNumbers/>
              <w:bidi w:val="0"/>
              <w:spacing w:before="0" w:after="283"/>
              <w:jc w:val="center"/>
              <w:rPr/>
            </w:pPr>
            <w:r>
              <w:rPr/>
              <w:t>Date of Payment</w:t>
            </w:r>
          </w:p>
        </w:tc>
        <w:tc>
          <w:tcPr>
            <w:tcW w:w="162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42" w:type="dxa"/>
            <w:tcBorders/>
            <w:vAlign w:val="center"/>
          </w:tcPr>
          <w:p>
            <w:pPr>
              <w:pStyle w:val="TableContents"/>
              <w:bidi w:val="0"/>
              <w:spacing w:before="0" w:after="283"/>
              <w:jc w:val="left"/>
              <w:rPr/>
            </w:pPr>
            <w:r>
              <w:rPr/>
              <w:t>Class A common stock</w:t>
            </w:r>
          </w:p>
        </w:tc>
        <w:tc>
          <w:tcPr>
            <w:tcW w:w="1109" w:type="dxa"/>
            <w:tcBorders/>
            <w:vAlign w:val="center"/>
          </w:tcPr>
          <w:p>
            <w:pPr>
              <w:pStyle w:val="TableContents"/>
              <w:bidi w:val="0"/>
              <w:spacing w:before="0" w:after="283"/>
              <w:jc w:val="left"/>
              <w:rPr/>
            </w:pPr>
            <w:r>
              <w:rPr/>
              <w:t>02/26/2024</w:t>
            </w:r>
          </w:p>
        </w:tc>
        <w:tc>
          <w:tcPr>
            <w:tcW w:w="1440" w:type="dxa"/>
            <w:tcBorders/>
            <w:vAlign w:val="center"/>
          </w:tcPr>
          <w:p>
            <w:pPr>
              <w:pStyle w:val="TableContents"/>
              <w:bidi w:val="0"/>
              <w:spacing w:before="0" w:after="283"/>
              <w:jc w:val="left"/>
              <w:rPr/>
            </w:pPr>
            <w:r>
              <w:rPr/>
              <w:t>Restricted Stock</w:t>
            </w:r>
          </w:p>
        </w:tc>
        <w:tc>
          <w:tcPr>
            <w:tcW w:w="1160" w:type="dxa"/>
            <w:tcBorders/>
            <w:vAlign w:val="center"/>
          </w:tcPr>
          <w:p>
            <w:pPr>
              <w:pStyle w:val="TableContents"/>
              <w:bidi w:val="0"/>
              <w:spacing w:before="0" w:after="283"/>
              <w:jc w:val="left"/>
              <w:rPr/>
            </w:pPr>
            <w:r>
              <w:rPr/>
              <w:t>Issuer</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86223</w:t>
            </w:r>
          </w:p>
        </w:tc>
        <w:tc>
          <w:tcPr>
            <w:tcW w:w="1050" w:type="dxa"/>
            <w:tcBorders/>
            <w:vAlign w:val="center"/>
          </w:tcPr>
          <w:p>
            <w:pPr>
              <w:pStyle w:val="TableContents"/>
              <w:bidi w:val="0"/>
              <w:spacing w:before="0" w:after="283"/>
              <w:jc w:val="left"/>
              <w:rPr/>
            </w:pPr>
            <w:r>
              <w:rPr/>
              <w:t>02/26/2024</w:t>
            </w:r>
          </w:p>
        </w:tc>
        <w:tc>
          <w:tcPr>
            <w:tcW w:w="1620" w:type="dxa"/>
            <w:tcBorders/>
            <w:vAlign w:val="center"/>
          </w:tcPr>
          <w:p>
            <w:pPr>
              <w:pStyle w:val="TableContents"/>
              <w:bidi w:val="0"/>
              <w:spacing w:before="0" w:after="283"/>
              <w:jc w:val="left"/>
              <w:rPr/>
            </w:pPr>
            <w:r>
              <w:rPr/>
              <w:t>Compensation</w:t>
            </w:r>
          </w:p>
        </w:tc>
      </w:tr>
      <w:tr>
        <w:trPr/>
        <w:tc>
          <w:tcPr>
            <w:tcW w:w="1042" w:type="dxa"/>
            <w:tcBorders/>
            <w:vAlign w:val="center"/>
          </w:tcPr>
          <w:p>
            <w:pPr>
              <w:pStyle w:val="TableContents"/>
              <w:bidi w:val="0"/>
              <w:spacing w:before="0" w:after="283"/>
              <w:jc w:val="left"/>
              <w:rPr/>
            </w:pPr>
            <w:r>
              <w:rPr/>
              <w:t>Class A common stock</w:t>
            </w:r>
          </w:p>
        </w:tc>
        <w:tc>
          <w:tcPr>
            <w:tcW w:w="1109" w:type="dxa"/>
            <w:tcBorders/>
            <w:vAlign w:val="center"/>
          </w:tcPr>
          <w:p>
            <w:pPr>
              <w:pStyle w:val="TableContents"/>
              <w:bidi w:val="0"/>
              <w:spacing w:before="0" w:after="283"/>
              <w:jc w:val="left"/>
              <w:rPr/>
            </w:pPr>
            <w:r>
              <w:rPr/>
              <w:t>01/09/2025</w:t>
            </w:r>
          </w:p>
        </w:tc>
        <w:tc>
          <w:tcPr>
            <w:tcW w:w="1440" w:type="dxa"/>
            <w:tcBorders/>
            <w:vAlign w:val="center"/>
          </w:tcPr>
          <w:p>
            <w:pPr>
              <w:pStyle w:val="TableContents"/>
              <w:bidi w:val="0"/>
              <w:spacing w:before="0" w:after="283"/>
              <w:jc w:val="left"/>
              <w:rPr/>
            </w:pPr>
            <w:r>
              <w:rPr/>
              <w:t>Restricted Stock</w:t>
            </w:r>
          </w:p>
        </w:tc>
        <w:tc>
          <w:tcPr>
            <w:tcW w:w="1160" w:type="dxa"/>
            <w:tcBorders/>
            <w:vAlign w:val="center"/>
          </w:tcPr>
          <w:p>
            <w:pPr>
              <w:pStyle w:val="TableContents"/>
              <w:bidi w:val="0"/>
              <w:spacing w:before="0" w:after="283"/>
              <w:jc w:val="left"/>
              <w:rPr/>
            </w:pPr>
            <w:r>
              <w:rPr/>
              <w:t>Issuer</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57771</w:t>
            </w:r>
          </w:p>
        </w:tc>
        <w:tc>
          <w:tcPr>
            <w:tcW w:w="1050" w:type="dxa"/>
            <w:tcBorders/>
            <w:vAlign w:val="center"/>
          </w:tcPr>
          <w:p>
            <w:pPr>
              <w:pStyle w:val="TableContents"/>
              <w:bidi w:val="0"/>
              <w:spacing w:before="0" w:after="283"/>
              <w:jc w:val="left"/>
              <w:rPr/>
            </w:pPr>
            <w:r>
              <w:rPr/>
              <w:t>01/09/2025</w:t>
            </w:r>
          </w:p>
        </w:tc>
        <w:tc>
          <w:tcPr>
            <w:tcW w:w="1620" w:type="dxa"/>
            <w:tcBorders/>
            <w:vAlign w:val="center"/>
          </w:tcPr>
          <w:p>
            <w:pPr>
              <w:pStyle w:val="TableContents"/>
              <w:bidi w:val="0"/>
              <w:spacing w:before="0" w:after="283"/>
              <w:jc w:val="left"/>
              <w:rPr/>
            </w:pPr>
            <w:r>
              <w:rPr/>
              <w:t>Compensation</w:t>
            </w:r>
          </w:p>
        </w:tc>
      </w:tr>
      <w:tr>
        <w:trPr/>
        <w:tc>
          <w:tcPr>
            <w:tcW w:w="1042" w:type="dxa"/>
            <w:tcBorders/>
            <w:vAlign w:val="center"/>
          </w:tcPr>
          <w:p>
            <w:pPr>
              <w:pStyle w:val="TableContents"/>
              <w:bidi w:val="0"/>
              <w:spacing w:before="0" w:after="283"/>
              <w:jc w:val="left"/>
              <w:rPr/>
            </w:pPr>
            <w:r>
              <w:rPr/>
              <w:t>Class A common stock</w:t>
            </w:r>
          </w:p>
        </w:tc>
        <w:tc>
          <w:tcPr>
            <w:tcW w:w="1109" w:type="dxa"/>
            <w:tcBorders/>
            <w:vAlign w:val="center"/>
          </w:tcPr>
          <w:p>
            <w:pPr>
              <w:pStyle w:val="TableContents"/>
              <w:bidi w:val="0"/>
              <w:spacing w:before="0" w:after="283"/>
              <w:jc w:val="left"/>
              <w:rPr/>
            </w:pPr>
            <w:r>
              <w:rPr/>
              <w:t>01/28/2026</w:t>
            </w:r>
          </w:p>
        </w:tc>
        <w:tc>
          <w:tcPr>
            <w:tcW w:w="1440" w:type="dxa"/>
            <w:tcBorders/>
            <w:vAlign w:val="center"/>
          </w:tcPr>
          <w:p>
            <w:pPr>
              <w:pStyle w:val="TableContents"/>
              <w:bidi w:val="0"/>
              <w:spacing w:before="0" w:after="283"/>
              <w:jc w:val="left"/>
              <w:rPr/>
            </w:pPr>
            <w:r>
              <w:rPr/>
              <w:t>Restricted Stock</w:t>
            </w:r>
          </w:p>
        </w:tc>
        <w:tc>
          <w:tcPr>
            <w:tcW w:w="1160" w:type="dxa"/>
            <w:tcBorders/>
            <w:vAlign w:val="center"/>
          </w:tcPr>
          <w:p>
            <w:pPr>
              <w:pStyle w:val="TableContents"/>
              <w:bidi w:val="0"/>
              <w:spacing w:before="0" w:after="283"/>
              <w:jc w:val="left"/>
              <w:rPr/>
            </w:pPr>
            <w:r>
              <w:rPr/>
              <w:t>Issuer</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27068</w:t>
            </w:r>
          </w:p>
        </w:tc>
        <w:tc>
          <w:tcPr>
            <w:tcW w:w="1050" w:type="dxa"/>
            <w:tcBorders/>
            <w:vAlign w:val="center"/>
          </w:tcPr>
          <w:p>
            <w:pPr>
              <w:pStyle w:val="TableContents"/>
              <w:bidi w:val="0"/>
              <w:spacing w:before="0" w:after="283"/>
              <w:jc w:val="left"/>
              <w:rPr/>
            </w:pPr>
            <w:r>
              <w:rPr/>
              <w:t>01/28/2026</w:t>
            </w:r>
          </w:p>
        </w:tc>
        <w:tc>
          <w:tcPr>
            <w:tcW w:w="162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22"/>
        <w:gridCol w:w="2813"/>
        <w:gridCol w:w="920"/>
        <w:gridCol w:w="1529"/>
        <w:gridCol w:w="1721"/>
      </w:tblGrid>
      <w:tr>
        <w:trPr/>
        <w:tc>
          <w:tcPr>
            <w:tcW w:w="3222" w:type="dxa"/>
            <w:tcBorders/>
            <w:vAlign w:val="center"/>
          </w:tcPr>
          <w:p>
            <w:pPr>
              <w:pStyle w:val="TableHeading"/>
              <w:suppressLineNumbers/>
              <w:bidi w:val="0"/>
              <w:spacing w:before="0" w:after="283"/>
              <w:jc w:val="center"/>
              <w:rPr/>
            </w:pPr>
            <w:r>
              <w:rPr/>
              <w:t>Name and Address of Seller</w:t>
            </w:r>
          </w:p>
        </w:tc>
        <w:tc>
          <w:tcPr>
            <w:tcW w:w="2813" w:type="dxa"/>
            <w:tcBorders/>
            <w:vAlign w:val="center"/>
          </w:tcPr>
          <w:p>
            <w:pPr>
              <w:pStyle w:val="TableHeading"/>
              <w:suppressLineNumbers/>
              <w:bidi w:val="0"/>
              <w:spacing w:before="0" w:after="283"/>
              <w:jc w:val="center"/>
              <w:rPr/>
            </w:pPr>
            <w:r>
              <w:rPr/>
              <w:t>Title of Securities Sold</w:t>
            </w:r>
          </w:p>
        </w:tc>
        <w:tc>
          <w:tcPr>
            <w:tcW w:w="920" w:type="dxa"/>
            <w:tcBorders/>
            <w:vAlign w:val="center"/>
          </w:tcPr>
          <w:p>
            <w:pPr>
              <w:pStyle w:val="TableHeading"/>
              <w:suppressLineNumbers/>
              <w:bidi w:val="0"/>
              <w:spacing w:before="0" w:after="283"/>
              <w:jc w:val="center"/>
              <w:rPr/>
            </w:pPr>
            <w:r>
              <w:rPr/>
              <w:t>Date of Sale</w:t>
            </w:r>
          </w:p>
        </w:tc>
        <w:tc>
          <w:tcPr>
            <w:tcW w:w="1529" w:type="dxa"/>
            <w:tcBorders/>
            <w:vAlign w:val="center"/>
          </w:tcPr>
          <w:p>
            <w:pPr>
              <w:pStyle w:val="TableHeading"/>
              <w:suppressLineNumbers/>
              <w:bidi w:val="0"/>
              <w:spacing w:before="0" w:after="283"/>
              <w:jc w:val="center"/>
              <w:rPr/>
            </w:pPr>
            <w:r>
              <w:rPr/>
              <w:t>Amount of Securities Sold</w:t>
            </w:r>
          </w:p>
        </w:tc>
        <w:tc>
          <w:tcPr>
            <w:tcW w:w="1721" w:type="dxa"/>
            <w:tcBorders/>
            <w:vAlign w:val="center"/>
          </w:tcPr>
          <w:p>
            <w:pPr>
              <w:pStyle w:val="TableHeading"/>
              <w:suppressLineNumbers/>
              <w:bidi w:val="0"/>
              <w:spacing w:before="0" w:after="283"/>
              <w:jc w:val="center"/>
              <w:rPr/>
            </w:pPr>
            <w:r>
              <w:rPr/>
              <w:t>Gross Proceeds</w:t>
            </w:r>
          </w:p>
        </w:tc>
      </w:tr>
      <w:tr>
        <w:trPr/>
        <w:tc>
          <w:tcPr>
            <w:tcW w:w="3222" w:type="dxa"/>
            <w:tcBorders/>
            <w:vAlign w:val="center"/>
          </w:tcPr>
          <w:p>
            <w:pPr>
              <w:pStyle w:val="TableContents"/>
              <w:bidi w:val="0"/>
              <w:spacing w:before="0" w:after="283"/>
              <w:jc w:val="left"/>
              <w:rPr/>
            </w:pPr>
            <w:r>
              <w:rPr/>
              <w:t>James G. Reinhart</w:t>
              <w:br/>
              <w:t>969 BROADWAY, SUITE 200</w:t>
              <w:br/>
              <w:t>Oakland   CA   94607</w:t>
            </w:r>
          </w:p>
        </w:tc>
        <w:tc>
          <w:tcPr>
            <w:tcW w:w="2813" w:type="dxa"/>
            <w:tcBorders/>
            <w:vAlign w:val="center"/>
          </w:tcPr>
          <w:p>
            <w:pPr>
              <w:pStyle w:val="TableContents"/>
              <w:bidi w:val="0"/>
              <w:spacing w:before="0" w:after="283"/>
              <w:jc w:val="left"/>
              <w:rPr/>
            </w:pPr>
            <w:r>
              <w:rPr/>
              <w:t>Class A common stock</w:t>
            </w:r>
          </w:p>
        </w:tc>
        <w:tc>
          <w:tcPr>
            <w:tcW w:w="920" w:type="dxa"/>
            <w:tcBorders/>
            <w:vAlign w:val="center"/>
          </w:tcPr>
          <w:p>
            <w:pPr>
              <w:pStyle w:val="TableContents"/>
              <w:bidi w:val="0"/>
              <w:spacing w:before="0" w:after="283"/>
              <w:jc w:val="left"/>
              <w:rPr/>
            </w:pPr>
            <w:r>
              <w:rPr/>
              <w:t>06/02/2026</w:t>
            </w:r>
          </w:p>
        </w:tc>
        <w:tc>
          <w:tcPr>
            <w:tcW w:w="1529" w:type="dxa"/>
            <w:tcBorders/>
            <w:vAlign w:val="center"/>
          </w:tcPr>
          <w:p>
            <w:pPr>
              <w:pStyle w:val="TableContents"/>
              <w:bidi w:val="0"/>
              <w:spacing w:before="0" w:after="283"/>
              <w:jc w:val="left"/>
              <w:rPr/>
            </w:pPr>
            <w:r>
              <w:rPr/>
              <w:t>174908</w:t>
            </w:r>
          </w:p>
        </w:tc>
        <w:tc>
          <w:tcPr>
            <w:tcW w:w="1721" w:type="dxa"/>
            <w:tcBorders/>
            <w:vAlign w:val="center"/>
          </w:tcPr>
          <w:p>
            <w:pPr>
              <w:pStyle w:val="TableContents"/>
              <w:bidi w:val="0"/>
              <w:spacing w:before="0" w:after="283"/>
              <w:jc w:val="left"/>
              <w:rPr/>
            </w:pPr>
            <w:r>
              <w:rPr/>
              <w:t>775635.57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439"/>
        <w:gridCol w:w="5766"/>
      </w:tblGrid>
      <w:tr>
        <w:trPr/>
        <w:tc>
          <w:tcPr>
            <w:tcW w:w="4439" w:type="dxa"/>
            <w:tcBorders/>
            <w:vAlign w:val="center"/>
          </w:tcPr>
          <w:p>
            <w:pPr>
              <w:pStyle w:val="TableContents"/>
              <w:bidi w:val="0"/>
              <w:spacing w:before="0" w:after="283"/>
              <w:jc w:val="left"/>
              <w:rPr/>
            </w:pPr>
            <w:r>
              <w:rPr/>
              <w:t>Remarks</w:t>
            </w:r>
          </w:p>
        </w:tc>
        <w:tc>
          <w:tcPr>
            <w:tcW w:w="5766" w:type="dxa"/>
            <w:tcBorders/>
            <w:vAlign w:val="center"/>
          </w:tcPr>
          <w:p>
            <w:pPr>
              <w:pStyle w:val="TableContents"/>
              <w:bidi w:val="0"/>
              <w:spacing w:before="0" w:after="283"/>
              <w:jc w:val="left"/>
              <w:rPr>
                <w:sz w:val="4"/>
                <w:szCs w:val="4"/>
              </w:rPr>
            </w:pPr>
            <w:r>
              <w:rPr>
                <w:sz w:val="4"/>
                <w:szCs w:val="4"/>
              </w:rPr>
            </w:r>
          </w:p>
        </w:tc>
      </w:tr>
      <w:tr>
        <w:trPr/>
        <w:tc>
          <w:tcPr>
            <w:tcW w:w="4439" w:type="dxa"/>
            <w:tcBorders/>
            <w:vAlign w:val="center"/>
          </w:tcPr>
          <w:p>
            <w:pPr>
              <w:pStyle w:val="TableContents"/>
              <w:bidi w:val="0"/>
              <w:spacing w:before="0" w:after="283"/>
              <w:jc w:val="left"/>
              <w:rPr/>
            </w:pPr>
            <w:r>
              <w:rPr/>
              <w:t>Date of Notice</w:t>
            </w:r>
          </w:p>
        </w:tc>
        <w:tc>
          <w:tcPr>
            <w:tcW w:w="5766" w:type="dxa"/>
            <w:tcBorders/>
            <w:vAlign w:val="center"/>
          </w:tcPr>
          <w:p>
            <w:pPr>
              <w:pStyle w:val="TableContents"/>
              <w:bidi w:val="0"/>
              <w:spacing w:before="0" w:after="0"/>
              <w:jc w:val="left"/>
              <w:rPr/>
            </w:pPr>
            <w:r>
              <w:rPr/>
              <w:t>09/02/2026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439" w:type="dxa"/>
            <w:tcBorders/>
            <w:vAlign w:val="center"/>
          </w:tcPr>
          <w:p>
            <w:pPr>
              <w:pStyle w:val="TableContents"/>
              <w:bidi w:val="0"/>
              <w:spacing w:before="0" w:after="283"/>
              <w:jc w:val="left"/>
              <w:rPr/>
            </w:pPr>
            <w:r>
              <w:rPr/>
              <w:t>Signature</w:t>
            </w:r>
          </w:p>
        </w:tc>
        <w:tc>
          <w:tcPr>
            <w:tcW w:w="5766" w:type="dxa"/>
            <w:tcBorders/>
            <w:vAlign w:val="center"/>
          </w:tcPr>
          <w:p>
            <w:pPr>
              <w:pStyle w:val="TableContents"/>
              <w:bidi w:val="0"/>
              <w:spacing w:before="0" w:after="0"/>
              <w:jc w:val="left"/>
              <w:rPr/>
            </w:pPr>
            <w:r>
              <w:rPr/>
              <w:t>/s/ James G Reinhart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640</Words>
  <Characters>3261</Characters>
  <CharactersWithSpaces>3827</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